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1DC6" w14:textId="77777777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2F08E8">
        <w:rPr>
          <w:rFonts w:ascii="ＭＳ 明朝" w:eastAsia="ＭＳ 明朝" w:hAnsi="ＭＳ 明朝" w:cs="Times New Roman" w:hint="eastAsia"/>
          <w:b/>
          <w:sz w:val="28"/>
          <w:szCs w:val="30"/>
        </w:rPr>
        <w:t>石川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0A27D5FA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35488F45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3BAD18EE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F973BD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2F08E8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2F08E8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E427A9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AA22FE5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F08E8" w:rsidRPr="002F08E8">
        <w:rPr>
          <w:rFonts w:ascii="ＭＳ 明朝" w:eastAsia="ＭＳ 明朝" w:hAnsi="ＭＳ 明朝" w:cs="Times New Roman" w:hint="eastAsia"/>
          <w:sz w:val="20"/>
        </w:rPr>
        <w:t>金沢市ものづくり会館</w:t>
      </w:r>
      <w:r w:rsidR="00F973BD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（</w:t>
      </w:r>
      <w:r w:rsidR="002F08E8" w:rsidRPr="00C6021D">
        <w:rPr>
          <w:rFonts w:ascii="ＭＳ 明朝" w:eastAsia="ＭＳ 明朝" w:hAnsi="ＭＳ 明朝" w:cs="Times New Roman" w:hint="eastAsia"/>
          <w:sz w:val="20"/>
        </w:rPr>
        <w:t>〒</w:t>
      </w:r>
      <w:r w:rsidR="002F08E8" w:rsidRPr="00C6021D">
        <w:rPr>
          <w:rFonts w:ascii="ＭＳ 明朝" w:eastAsia="ＭＳ 明朝" w:hAnsi="ＭＳ 明朝" w:cs="Times New Roman"/>
          <w:sz w:val="20"/>
        </w:rPr>
        <w:t xml:space="preserve">920-0226　</w:t>
      </w:r>
      <w:r w:rsidR="002F08E8" w:rsidRPr="00E713D2">
        <w:t xml:space="preserve"> </w:t>
      </w:r>
      <w:hyperlink r:id="rId7" w:history="1">
        <w:r w:rsidR="002F08E8">
          <w:rPr>
            <w:rStyle w:val="a9"/>
            <w:rFonts w:ascii="ＭＳ 明朝" w:eastAsia="ＭＳ 明朝" w:hAnsi="ＭＳ 明朝" w:cs="Times New Roman"/>
            <w:sz w:val="20"/>
          </w:rPr>
          <w:t>石川県金沢市粟崎町4-80-1</w:t>
        </w:r>
      </w:hyperlink>
      <w:r w:rsidR="00DB03A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B146D03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2F08E8">
        <w:rPr>
          <w:rFonts w:ascii="ＭＳ 明朝" w:eastAsia="ＭＳ 明朝" w:hAnsi="ＭＳ 明朝" w:cs="Times New Roman" w:hint="eastAsia"/>
          <w:sz w:val="20"/>
        </w:rPr>
        <w:t>石川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9A6D9A5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30F84258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F08E8">
        <w:rPr>
          <w:rFonts w:ascii="ＭＳ 明朝" w:eastAsia="ＭＳ 明朝" w:hAnsi="ＭＳ 明朝" w:cs="Times New Roman" w:hint="eastAsia"/>
          <w:sz w:val="20"/>
        </w:rPr>
        <w:t>６</w:t>
      </w:r>
      <w:r w:rsidR="00DB03A0">
        <w:rPr>
          <w:rFonts w:ascii="ＭＳ 明朝" w:eastAsia="ＭＳ 明朝" w:hAnsi="ＭＳ 明朝" w:cs="Times New Roman" w:hint="eastAsia"/>
          <w:sz w:val="20"/>
        </w:rPr>
        <w:t>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（会場収容人数</w:t>
      </w:r>
      <w:r w:rsidR="00CB64C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１４４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名のところ）</w:t>
      </w:r>
    </w:p>
    <w:p w14:paraId="3F15F4AC" w14:textId="741484CF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</w:t>
      </w:r>
      <w:r w:rsidR="00515B19">
        <w:rPr>
          <w:rFonts w:ascii="ＭＳ 明朝" w:eastAsia="ＭＳ 明朝" w:hAnsi="ＭＳ 明朝" w:cs="Times New Roman" w:hint="eastAsia"/>
          <w:sz w:val="20"/>
        </w:rPr>
        <w:t>４</w:t>
      </w:r>
      <w:r w:rsidR="006C0F16">
        <w:rPr>
          <w:rFonts w:ascii="ＭＳ 明朝" w:eastAsia="ＭＳ 明朝" w:hAnsi="ＭＳ 明朝" w:cs="Times New Roman" w:hint="eastAsia"/>
          <w:sz w:val="20"/>
        </w:rPr>
        <w:t>．０単位　実習</w:t>
      </w:r>
      <w:r w:rsidR="00515B19">
        <w:rPr>
          <w:rFonts w:ascii="ＭＳ 明朝" w:eastAsia="ＭＳ 明朝" w:hAnsi="ＭＳ 明朝" w:cs="Times New Roman" w:hint="eastAsia"/>
          <w:sz w:val="20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</w:rPr>
        <w:t>．</w:t>
      </w:r>
      <w:r w:rsidR="00515B19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>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>．</w:t>
      </w:r>
      <w:r w:rsidR="00515B19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6702A7">
        <w:rPr>
          <w:rFonts w:ascii="ＭＳ ゴシック" w:eastAsia="ＭＳ ゴシック" w:hAnsi="ＭＳ ゴシック" w:cs="Times New Roman" w:hint="eastAsia"/>
          <w:sz w:val="20"/>
        </w:rPr>
        <w:t>236885</w:t>
      </w:r>
    </w:p>
    <w:p w14:paraId="485847FF" w14:textId="77777777" w:rsidR="0011282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</w:t>
      </w:r>
      <w:r w:rsidR="00515B19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515B19">
        <w:rPr>
          <w:rFonts w:ascii="ＭＳ 明朝" w:eastAsia="ＭＳ 明朝" w:hAnsi="ＭＳ 明朝" w:cs="Times New Roman" w:hint="eastAsia"/>
          <w:sz w:val="20"/>
        </w:rPr>
        <w:t>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15B19">
        <w:rPr>
          <w:rFonts w:ascii="ＭＳ 明朝" w:eastAsia="ＭＳ 明朝" w:hAnsi="ＭＳ 明朝" w:cs="Times New Roman" w:hint="eastAsia"/>
          <w:sz w:val="20"/>
        </w:rPr>
        <w:t>６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515B19">
        <w:rPr>
          <w:rFonts w:ascii="ＭＳ 明朝" w:eastAsia="ＭＳ 明朝" w:hAnsi="ＭＳ 明朝" w:cs="Times New Roman" w:hint="eastAsia"/>
          <w:sz w:val="20"/>
        </w:rPr>
        <w:t>０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p w14:paraId="7DCECF7C" w14:textId="77777777" w:rsidR="002F08E8" w:rsidRPr="00515B19" w:rsidRDefault="002F08E8" w:rsidP="00515B19">
      <w:pPr>
        <w:spacing w:line="0" w:lineRule="atLeast"/>
        <w:rPr>
          <w:rFonts w:ascii="ＭＳ 明朝" w:eastAsia="ＭＳ 明朝" w:hAnsi="ＭＳ 明朝" w:cs="Times New Roman"/>
          <w:sz w:val="10"/>
          <w:szCs w:val="1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253"/>
        <w:gridCol w:w="4111"/>
      </w:tblGrid>
      <w:tr w:rsidR="00867320" w:rsidRPr="00867320" w14:paraId="64C9E308" w14:textId="77777777" w:rsidTr="00515B19">
        <w:tc>
          <w:tcPr>
            <w:tcW w:w="1275" w:type="dxa"/>
          </w:tcPr>
          <w:p w14:paraId="01FABDB0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4253" w:type="dxa"/>
          </w:tcPr>
          <w:p w14:paraId="0B4BC34F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4111" w:type="dxa"/>
          </w:tcPr>
          <w:p w14:paraId="74907448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E427A9" w:rsidRPr="00867320" w14:paraId="5C459D16" w14:textId="77777777" w:rsidTr="00515B19">
        <w:trPr>
          <w:trHeight w:val="850"/>
        </w:trPr>
        <w:tc>
          <w:tcPr>
            <w:tcW w:w="1275" w:type="dxa"/>
            <w:vAlign w:val="center"/>
          </w:tcPr>
          <w:p w14:paraId="3017A8C3" w14:textId="77777777" w:rsidR="00E427A9" w:rsidRPr="00867320" w:rsidRDefault="002F08E8" w:rsidP="002F08E8">
            <w:pPr>
              <w:spacing w:line="0" w:lineRule="atLeast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="00E427A9"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="00E427A9"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16B2082D" w14:textId="77777777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2F08E8">
              <w:rPr>
                <w:rFonts w:ascii="ＭＳ 明朝" w:eastAsia="ＭＳ 明朝" w:hAnsi="ＭＳ 明朝"/>
                <w:sz w:val="20"/>
              </w:rPr>
              <w:t>1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4253" w:type="dxa"/>
            <w:vAlign w:val="center"/>
          </w:tcPr>
          <w:p w14:paraId="46F056D3" w14:textId="77777777" w:rsidR="00E427A9" w:rsidRDefault="002F08E8" w:rsidP="00E427A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  <w:szCs w:val="20"/>
              </w:rPr>
              <w:t>石田　修也</w:t>
            </w:r>
            <w:r w:rsidR="007957E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27A9"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0D3FCA80" w14:textId="77777777" w:rsidR="002F08E8" w:rsidRPr="002F08E8" w:rsidRDefault="002F08E8" w:rsidP="002F08E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  <w:szCs w:val="20"/>
              </w:rPr>
              <w:t>リハビリ＆フィットネス寿リハ神宮寺店長</w:t>
            </w:r>
          </w:p>
          <w:p w14:paraId="63484EEA" w14:textId="77777777" w:rsidR="00E427A9" w:rsidRPr="00867320" w:rsidRDefault="002F08E8" w:rsidP="002F08E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  <w:szCs w:val="20"/>
              </w:rPr>
              <w:t>理学療法士　糖尿病療養指導士</w:t>
            </w:r>
          </w:p>
        </w:tc>
        <w:tc>
          <w:tcPr>
            <w:tcW w:w="4111" w:type="dxa"/>
          </w:tcPr>
          <w:p w14:paraId="68084C9C" w14:textId="77777777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>．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５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216FE234" w14:textId="77777777" w:rsidR="00E427A9" w:rsidRPr="008E19AA" w:rsidRDefault="002F08E8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</w:rPr>
              <w:t>糖尿病が心身にもたらす影響と運動の効果</w:t>
            </w:r>
          </w:p>
        </w:tc>
      </w:tr>
      <w:tr w:rsidR="002F08E8" w:rsidRPr="00867320" w14:paraId="6635B5EC" w14:textId="77777777" w:rsidTr="00515B19">
        <w:trPr>
          <w:trHeight w:val="1020"/>
        </w:trPr>
        <w:tc>
          <w:tcPr>
            <w:tcW w:w="1275" w:type="dxa"/>
            <w:vAlign w:val="center"/>
          </w:tcPr>
          <w:p w14:paraId="75A837AB" w14:textId="77777777" w:rsidR="002F08E8" w:rsidRDefault="002F08E8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/>
                <w:sz w:val="20"/>
              </w:rPr>
              <w:t>15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516CA3CA" w14:textId="77777777" w:rsidR="002F08E8" w:rsidRDefault="00515B1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14：45</w:t>
            </w:r>
          </w:p>
          <w:p w14:paraId="4FD46236" w14:textId="77777777" w:rsidR="00515B19" w:rsidRDefault="00515B19" w:rsidP="00E427A9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515B19">
              <w:rPr>
                <w:rFonts w:ascii="ＭＳ 明朝" w:eastAsia="ＭＳ 明朝" w:hAnsi="ＭＳ 明朝" w:hint="eastAsia"/>
                <w:sz w:val="18"/>
                <w:szCs w:val="21"/>
              </w:rPr>
              <w:t>昼食休憩</w:t>
            </w:r>
          </w:p>
          <w:p w14:paraId="21C885B0" w14:textId="77777777" w:rsidR="00515B19" w:rsidRPr="00867320" w:rsidRDefault="00515B19" w:rsidP="00515B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20"/>
              </w:rPr>
            </w:pPr>
            <w:r w:rsidRPr="00515B19">
              <w:rPr>
                <w:rFonts w:ascii="ＭＳ 明朝" w:eastAsia="ＭＳ 明朝" w:hAnsi="ＭＳ 明朝" w:hint="eastAsia"/>
                <w:sz w:val="18"/>
                <w:szCs w:val="21"/>
              </w:rPr>
              <w:t>1時間含む</w:t>
            </w:r>
          </w:p>
        </w:tc>
        <w:tc>
          <w:tcPr>
            <w:tcW w:w="4253" w:type="dxa"/>
            <w:vMerge w:val="restart"/>
            <w:vAlign w:val="center"/>
          </w:tcPr>
          <w:p w14:paraId="24BD8323" w14:textId="77777777" w:rsidR="002F08E8" w:rsidRPr="002F08E8" w:rsidRDefault="002F08E8" w:rsidP="002F08E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</w:rPr>
              <w:t>大貫　崇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F08E8"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155C9329" w14:textId="77777777" w:rsidR="002F08E8" w:rsidRPr="002F08E8" w:rsidRDefault="002F08E8" w:rsidP="002F08E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F08E8">
              <w:rPr>
                <w:rFonts w:ascii="ＭＳ 明朝" w:eastAsia="ＭＳ 明朝" w:hAnsi="ＭＳ 明朝"/>
                <w:sz w:val="20"/>
              </w:rPr>
              <w:t>BP&amp;CO.代表</w:t>
            </w:r>
          </w:p>
          <w:p w14:paraId="1B863D46" w14:textId="77777777" w:rsidR="002F08E8" w:rsidRPr="002F08E8" w:rsidRDefault="002F08E8" w:rsidP="002F08E8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F08E8">
              <w:rPr>
                <w:rFonts w:ascii="ＭＳ 明朝" w:eastAsia="ＭＳ 明朝" w:hAnsi="ＭＳ 明朝" w:hint="eastAsia"/>
                <w:sz w:val="20"/>
              </w:rPr>
              <w:t>大阪大学医学系研究科特任研究員</w:t>
            </w:r>
          </w:p>
          <w:p w14:paraId="07E974CF" w14:textId="77777777" w:rsidR="002F08E8" w:rsidRPr="002F08E8" w:rsidRDefault="002F08E8" w:rsidP="002F08E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F08E8">
              <w:rPr>
                <w:rFonts w:ascii="ＭＳ 明朝" w:eastAsia="ＭＳ 明朝" w:hAnsi="ＭＳ 明朝"/>
                <w:sz w:val="20"/>
              </w:rPr>
              <w:t>BOC-ATC　等</w:t>
            </w:r>
          </w:p>
        </w:tc>
        <w:tc>
          <w:tcPr>
            <w:tcW w:w="4111" w:type="dxa"/>
          </w:tcPr>
          <w:p w14:paraId="2232DC87" w14:textId="77777777" w:rsidR="002F08E8" w:rsidRDefault="002F08E8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講義２．５単位</w:t>
            </w:r>
          </w:p>
          <w:p w14:paraId="1442EAC8" w14:textId="77777777" w:rsidR="00515B19" w:rsidRDefault="00515B1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515B19">
              <w:rPr>
                <w:rFonts w:ascii="ＭＳ 明朝" w:eastAsia="ＭＳ 明朝" w:hAnsi="ＭＳ 明朝" w:hint="eastAsia"/>
                <w:sz w:val="20"/>
              </w:rPr>
              <w:t>運動効率を高める呼吸と体幹の重要性</w:t>
            </w:r>
          </w:p>
        </w:tc>
      </w:tr>
      <w:tr w:rsidR="002F08E8" w:rsidRPr="00867320" w14:paraId="54A4B9A1" w14:textId="77777777" w:rsidTr="00515B19">
        <w:trPr>
          <w:trHeight w:val="567"/>
        </w:trPr>
        <w:tc>
          <w:tcPr>
            <w:tcW w:w="1275" w:type="dxa"/>
            <w:vAlign w:val="center"/>
          </w:tcPr>
          <w:p w14:paraId="35911293" w14:textId="77777777" w:rsidR="002F08E8" w:rsidRPr="00867320" w:rsidRDefault="002F08E8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4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45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19826433" w14:textId="77777777" w:rsidR="002F08E8" w:rsidRPr="00867320" w:rsidRDefault="002F08E8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515B19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4253" w:type="dxa"/>
            <w:vMerge/>
            <w:vAlign w:val="center"/>
          </w:tcPr>
          <w:p w14:paraId="3A4AC75A" w14:textId="77777777" w:rsidR="002F08E8" w:rsidRDefault="002F08E8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1" w:type="dxa"/>
          </w:tcPr>
          <w:p w14:paraId="61CEA4D4" w14:textId="77777777" w:rsidR="002F08E8" w:rsidRPr="00F973BD" w:rsidRDefault="00515B1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実習１．５</w:t>
            </w:r>
            <w:r w:rsidR="002F08E8" w:rsidRPr="00F973BD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4F9650C0" w14:textId="77777777" w:rsidR="002F08E8" w:rsidRPr="00867320" w:rsidRDefault="00515B19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515B19">
              <w:rPr>
                <w:rFonts w:ascii="ＭＳ 明朝" w:eastAsia="ＭＳ 明朝" w:hAnsi="ＭＳ 明朝" w:hint="eastAsia"/>
                <w:sz w:val="20"/>
              </w:rPr>
              <w:t>運動効率を高める呼吸と体幹の重要性</w:t>
            </w:r>
          </w:p>
        </w:tc>
      </w:tr>
    </w:tbl>
    <w:p w14:paraId="4E723432" w14:textId="77777777" w:rsidR="00515B19" w:rsidRPr="00515B19" w:rsidRDefault="00515B19" w:rsidP="00B2483D">
      <w:pPr>
        <w:spacing w:line="0" w:lineRule="atLeast"/>
        <w:rPr>
          <w:rFonts w:ascii="ＭＳ 明朝" w:eastAsia="ＭＳ 明朝" w:hAnsi="ＭＳ 明朝" w:cs="Times New Roman"/>
          <w:sz w:val="10"/>
          <w:szCs w:val="14"/>
          <w:highlight w:val="yellow"/>
        </w:rPr>
      </w:pPr>
    </w:p>
    <w:p w14:paraId="0E4952C9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DF99CB9" w14:textId="77777777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B03A0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515B19">
        <w:rPr>
          <w:rFonts w:ascii="ＭＳ 明朝" w:eastAsia="ＭＳ 明朝" w:hAnsi="ＭＳ 明朝" w:cs="Times New Roman" w:hint="eastAsia"/>
          <w:sz w:val="20"/>
        </w:rPr>
        <w:t>２１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5BFE256B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FEE6D4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38E272B1" w14:textId="7777777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515B19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515B19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C7964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515B19">
        <w:rPr>
          <w:rFonts w:ascii="ＭＳ 明朝" w:eastAsia="ＭＳ 明朝" w:hAnsi="ＭＳ 明朝" w:cs="Times New Roman" w:hint="eastAsia"/>
          <w:b/>
          <w:sz w:val="28"/>
          <w:szCs w:val="30"/>
        </w:rPr>
        <w:t>石川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6256B17D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32E3E34D" w14:textId="5BF0FD20" w:rsidR="000B243B" w:rsidRPr="000C19D1" w:rsidRDefault="006702A7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D62F5" wp14:editId="58269A0E">
                <wp:simplePos x="0" y="0"/>
                <wp:positionH relativeFrom="column">
                  <wp:posOffset>714375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0" b="0"/>
                <wp:wrapNone/>
                <wp:docPr id="134947643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8D6FF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6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" fillcolor="window" stroked="f" strokeweight=".5pt">
                <v:textbox>
                  <w:txbxContent>
                    <w:p w14:paraId="3FB8D6FF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3C11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1E643B98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064F09C5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21366BFD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3FD97CD6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1596F2DD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5AEFC8F2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3BFCE2C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6F93BCBC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11BC6219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030C1ED8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0307FC12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645DE979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01D2BADF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C57A8C6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19F26A68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3E8E447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188A2D7B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07FF93ED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2DAAAD2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49D839EE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0733367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52BCD58F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3159AB7D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58149A66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2974198A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66049ED8" w14:textId="77777777" w:rsidR="00814004" w:rsidRPr="00F973BD" w:rsidRDefault="00E65C1D" w:rsidP="00F973B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5A4EAAE5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16FEF8A6" w14:textId="452A81F9" w:rsidR="00B2483D" w:rsidRPr="00B2483D" w:rsidRDefault="006702A7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1197" wp14:editId="1C2EA988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0688480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0D19" id="正方形/長方形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4E95A988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5E95AD35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F22AC30" w14:textId="77777777" w:rsidR="00B2483D" w:rsidRPr="00B2483D" w:rsidRDefault="00515B1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石川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034706C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B16AE0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515B19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56C9C7E8" w14:textId="77777777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16AE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15B19">
        <w:rPr>
          <w:rFonts w:ascii="ＭＳ 明朝" w:eastAsia="ＭＳ 明朝" w:hAnsi="ＭＳ 明朝" w:cs="Times New Roman" w:hint="eastAsia"/>
          <w:sz w:val="20"/>
        </w:rPr>
        <w:t>２１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0705F8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267CCA25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1C63B91F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38C19F45" w14:textId="77777777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E427A9">
        <w:rPr>
          <w:rFonts w:ascii="ＭＳ 明朝" w:eastAsia="ＭＳ 明朝" w:hAnsi="ＭＳ 明朝" w:cs="Times New Roman" w:hint="eastAsia"/>
          <w:sz w:val="20"/>
        </w:rPr>
        <w:t>の上、８桁のクーポン番号をご記入</w:t>
      </w:r>
      <w:r w:rsidR="000B243B" w:rsidRPr="000C19D1">
        <w:rPr>
          <w:rFonts w:ascii="ＭＳ 明朝" w:eastAsia="ＭＳ 明朝" w:hAnsi="ＭＳ 明朝" w:cs="Times New Roman" w:hint="eastAsia"/>
          <w:sz w:val="20"/>
        </w:rPr>
        <w:t>ください。</w:t>
      </w:r>
      <w:bookmarkEnd w:id="2"/>
    </w:p>
    <w:p w14:paraId="7707FF11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08D129B0" w14:textId="77777777" w:rsidR="00F04737" w:rsidRPr="000C19D1" w:rsidRDefault="000B243B" w:rsidP="00F04737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（５）受講料払込　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「受講決定案内書」に</w:t>
      </w:r>
      <w:r w:rsidR="00F04737">
        <w:rPr>
          <w:rFonts w:ascii="ＭＳ 明朝" w:eastAsia="ＭＳ 明朝" w:hAnsi="ＭＳ 明朝" w:cs="Times New Roman" w:hint="eastAsia"/>
          <w:sz w:val="20"/>
        </w:rPr>
        <w:t>請求書を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 w:rsidR="00F04737"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5B38F7D0" w14:textId="77777777" w:rsidR="00F04737" w:rsidRPr="006A3C26" w:rsidRDefault="00F04737" w:rsidP="00F04737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3387CD37" w14:textId="77777777" w:rsidR="00F04737" w:rsidRPr="000C19D1" w:rsidRDefault="00F04737" w:rsidP="00F04737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7BD88AF9" w14:textId="77777777" w:rsidR="008A69CF" w:rsidRPr="00F04737" w:rsidRDefault="008A69CF" w:rsidP="00F04737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D58640C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303084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2661AFE3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CA5695E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0C7F3B8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51DDB900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20F291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AA73283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0071BDBA" wp14:editId="26884364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5B49B46A" w14:textId="5F18DC8A" w:rsidR="008A69CF" w:rsidRPr="0061224C" w:rsidRDefault="006702A7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E1D5C" wp14:editId="7287CEE3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9107511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6C9A8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463014E" w14:textId="77777777" w:rsidR="008A69CF" w:rsidRDefault="002E5A9A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1D5C" id="テキスト ボックス 1" o:sp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39B6C9A8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463014E" w14:textId="77777777" w:rsidR="008A69CF" w:rsidRDefault="002E5A9A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A69CF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359B24C5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BDE606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3D240F4D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2B6BE14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4AF292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6B092314" wp14:editId="5893B7E4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360288F6" wp14:editId="1A4D04C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9AEE1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0A46CA0E" w14:textId="77777777" w:rsidR="008A69CF" w:rsidRPr="00F27E50" w:rsidRDefault="002E5A9A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58C2262B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B3F2A7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314D182F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5A58DB3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6B3A08EE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2C758ADF" w14:textId="7777777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2DFA" w14:textId="77777777" w:rsidR="00FD1F5D" w:rsidRDefault="00FD1F5D" w:rsidP="00147882">
      <w:r>
        <w:separator/>
      </w:r>
    </w:p>
  </w:endnote>
  <w:endnote w:type="continuationSeparator" w:id="0">
    <w:p w14:paraId="257AA804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2B16" w14:textId="77777777" w:rsidR="00FD1F5D" w:rsidRDefault="00FD1F5D" w:rsidP="00147882">
      <w:r>
        <w:separator/>
      </w:r>
    </w:p>
  </w:footnote>
  <w:footnote w:type="continuationSeparator" w:id="0">
    <w:p w14:paraId="763022B5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561800">
    <w:abstractNumId w:val="1"/>
  </w:num>
  <w:num w:numId="2" w16cid:durableId="463037119">
    <w:abstractNumId w:val="2"/>
  </w:num>
  <w:num w:numId="3" w16cid:durableId="25239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1282D"/>
    <w:rsid w:val="00131F86"/>
    <w:rsid w:val="001348EF"/>
    <w:rsid w:val="00147882"/>
    <w:rsid w:val="0015201B"/>
    <w:rsid w:val="00163AEA"/>
    <w:rsid w:val="001833F8"/>
    <w:rsid w:val="001F5EA1"/>
    <w:rsid w:val="002D01BA"/>
    <w:rsid w:val="002E51DB"/>
    <w:rsid w:val="002E5A9A"/>
    <w:rsid w:val="002F08E8"/>
    <w:rsid w:val="0030752E"/>
    <w:rsid w:val="003412B2"/>
    <w:rsid w:val="003D4197"/>
    <w:rsid w:val="00420FA2"/>
    <w:rsid w:val="00455DFE"/>
    <w:rsid w:val="004C72A3"/>
    <w:rsid w:val="004F4F81"/>
    <w:rsid w:val="00515B19"/>
    <w:rsid w:val="0051766C"/>
    <w:rsid w:val="00565A18"/>
    <w:rsid w:val="006702A7"/>
    <w:rsid w:val="006A3918"/>
    <w:rsid w:val="006C0F16"/>
    <w:rsid w:val="007122F7"/>
    <w:rsid w:val="00762C81"/>
    <w:rsid w:val="007630C8"/>
    <w:rsid w:val="007766F4"/>
    <w:rsid w:val="00780349"/>
    <w:rsid w:val="007957EC"/>
    <w:rsid w:val="007C417E"/>
    <w:rsid w:val="007F2CC0"/>
    <w:rsid w:val="00801297"/>
    <w:rsid w:val="00814004"/>
    <w:rsid w:val="008420AB"/>
    <w:rsid w:val="00863D35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16AE0"/>
    <w:rsid w:val="00B235AF"/>
    <w:rsid w:val="00B2483D"/>
    <w:rsid w:val="00B3590C"/>
    <w:rsid w:val="00BA4563"/>
    <w:rsid w:val="00BA55FC"/>
    <w:rsid w:val="00BD43AC"/>
    <w:rsid w:val="00C21DD0"/>
    <w:rsid w:val="00C77E4B"/>
    <w:rsid w:val="00CB28AB"/>
    <w:rsid w:val="00CB3510"/>
    <w:rsid w:val="00CB64CB"/>
    <w:rsid w:val="00D51924"/>
    <w:rsid w:val="00D92F12"/>
    <w:rsid w:val="00DB03A0"/>
    <w:rsid w:val="00DC6BDB"/>
    <w:rsid w:val="00DC7964"/>
    <w:rsid w:val="00DD6AAA"/>
    <w:rsid w:val="00E02FA5"/>
    <w:rsid w:val="00E15BBF"/>
    <w:rsid w:val="00E427A9"/>
    <w:rsid w:val="00E54179"/>
    <w:rsid w:val="00E65C1D"/>
    <w:rsid w:val="00EC14DE"/>
    <w:rsid w:val="00EC766C"/>
    <w:rsid w:val="00F04737"/>
    <w:rsid w:val="00F973BD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119BA"/>
  <w15:docId w15:val="{31D6DDEC-56BF-4BBA-8C6F-A4C3C520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9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bEkECaZvyApTKrwG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2023-11-15T05:38:00Z</cp:lastPrinted>
  <dcterms:created xsi:type="dcterms:W3CDTF">2023-12-01T06:33:00Z</dcterms:created>
  <dcterms:modified xsi:type="dcterms:W3CDTF">2023-12-01T06:33:00Z</dcterms:modified>
</cp:coreProperties>
</file>