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847D" w14:textId="477BE07C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A7C4D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D63E16">
        <w:rPr>
          <w:rFonts w:ascii="ＭＳ 明朝" w:eastAsia="ＭＳ 明朝" w:hAnsi="ＭＳ 明朝" w:cs="Times New Roman" w:hint="eastAsia"/>
          <w:b/>
          <w:sz w:val="28"/>
          <w:szCs w:val="30"/>
        </w:rPr>
        <w:t>熊本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2F4296D0" w14:textId="6F4B8BBF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28A07684" w14:textId="04256F01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A7C4D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D63E16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D63E1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D63E16">
        <w:rPr>
          <w:rFonts w:ascii="ＭＳ 明朝" w:eastAsia="ＭＳ 明朝" w:hAnsi="ＭＳ 明朝" w:cs="Times New Roman" w:hint="eastAsia"/>
          <w:sz w:val="20"/>
        </w:rPr>
        <w:t>土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2EEF6E56" w14:textId="4280EC88" w:rsidR="00B2483D" w:rsidRPr="00B2483D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D63E16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会場</w:t>
      </w:r>
      <w:r w:rsidR="00D63E16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　</w:t>
      </w:r>
      <w:r w:rsidR="00D63E16" w:rsidRPr="00BF423D">
        <w:rPr>
          <w:rFonts w:ascii="ＭＳ 明朝" w:eastAsia="ＭＳ 明朝" w:hAnsi="ＭＳ 明朝" w:hint="eastAsia"/>
          <w:color w:val="000000"/>
          <w:sz w:val="20"/>
          <w:szCs w:val="20"/>
        </w:rPr>
        <w:t>熊本市立総合体育館・青年会館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9768ED">
        <w:rPr>
          <w:rFonts w:ascii="ＭＳ 明朝" w:eastAsia="ＭＳ 明朝" w:hAnsi="ＭＳ 明朝" w:cs="Times New Roman" w:hint="eastAsia"/>
          <w:sz w:val="20"/>
        </w:rPr>
        <w:t>〒</w:t>
      </w:r>
      <w:r w:rsidR="00D63E16">
        <w:rPr>
          <w:rFonts w:ascii="ＭＳ 明朝" w:eastAsia="ＭＳ 明朝" w:hAnsi="ＭＳ 明朝" w:cs="Times New Roman" w:hint="eastAsia"/>
          <w:sz w:val="20"/>
        </w:rPr>
        <w:t>8</w:t>
      </w:r>
      <w:r w:rsidR="00D63E16">
        <w:rPr>
          <w:rFonts w:ascii="ＭＳ 明朝" w:eastAsia="ＭＳ 明朝" w:hAnsi="ＭＳ 明朝" w:cs="Times New Roman"/>
          <w:sz w:val="20"/>
        </w:rPr>
        <w:t>62-0941</w:t>
      </w:r>
      <w:r w:rsidR="009768E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E3F61" w:rsidRPr="00DE3F61">
        <w:t xml:space="preserve"> </w:t>
      </w:r>
      <w:hyperlink r:id="rId7" w:history="1">
        <w:r w:rsidR="00DE3F61">
          <w:rPr>
            <w:rStyle w:val="a9"/>
            <w:rFonts w:ascii="ＭＳ 明朝" w:eastAsia="ＭＳ 明朝" w:hAnsi="ＭＳ 明朝" w:cs="Times New Roman"/>
            <w:sz w:val="20"/>
          </w:rPr>
          <w:t>熊本県熊本市中央区出水２－７－１</w:t>
        </w:r>
      </w:hyperlink>
      <w:r w:rsidR="00DE3F61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32689E8D" w14:textId="4AD050CB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DE3F61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51C2D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D63E16">
        <w:rPr>
          <w:rFonts w:ascii="ＭＳ 明朝" w:eastAsia="ＭＳ 明朝" w:hAnsi="ＭＳ 明朝" w:cs="Times New Roman" w:hint="eastAsia"/>
          <w:sz w:val="20"/>
        </w:rPr>
        <w:t>熊本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729761BC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348D5352" w14:textId="626ECE9B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63E16">
        <w:rPr>
          <w:rFonts w:ascii="ＭＳ 明朝" w:eastAsia="ＭＳ 明朝" w:hAnsi="ＭＳ 明朝" w:cs="Times New Roman" w:hint="eastAsia"/>
          <w:sz w:val="20"/>
        </w:rPr>
        <w:t>７０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CA7C4D">
        <w:rPr>
          <w:rFonts w:ascii="ＭＳ 明朝" w:eastAsia="ＭＳ 明朝" w:hAnsi="ＭＳ 明朝" w:cs="Times New Roman" w:hint="eastAsia"/>
          <w:sz w:val="20"/>
        </w:rPr>
        <w:t>（収容人数</w:t>
      </w:r>
      <w:r w:rsidR="00D63E16">
        <w:rPr>
          <w:rFonts w:ascii="ＭＳ 明朝" w:eastAsia="ＭＳ 明朝" w:hAnsi="ＭＳ 明朝" w:cs="Times New Roman" w:hint="eastAsia"/>
          <w:sz w:val="20"/>
        </w:rPr>
        <w:t>１</w:t>
      </w:r>
      <w:r w:rsidR="00030C95">
        <w:rPr>
          <w:rFonts w:ascii="ＭＳ 明朝" w:eastAsia="ＭＳ 明朝" w:hAnsi="ＭＳ 明朝" w:cs="Times New Roman" w:hint="eastAsia"/>
          <w:sz w:val="20"/>
        </w:rPr>
        <w:t>５</w:t>
      </w:r>
      <w:r w:rsidR="00D63E16">
        <w:rPr>
          <w:rFonts w:ascii="ＭＳ 明朝" w:eastAsia="ＭＳ 明朝" w:hAnsi="ＭＳ 明朝" w:cs="Times New Roman" w:hint="eastAsia"/>
          <w:sz w:val="20"/>
        </w:rPr>
        <w:t>０</w:t>
      </w:r>
      <w:r w:rsidR="00CA7C4D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2CC24B87" w14:textId="1F8621F4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D63E16">
        <w:rPr>
          <w:rFonts w:ascii="ＭＳ 明朝" w:eastAsia="ＭＳ 明朝" w:hAnsi="ＭＳ 明朝" w:cs="Times New Roman" w:hint="eastAsia"/>
          <w:sz w:val="20"/>
        </w:rPr>
        <w:t>３．５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D63E16">
        <w:rPr>
          <w:rFonts w:ascii="ＭＳ 明朝" w:eastAsia="ＭＳ 明朝" w:hAnsi="ＭＳ 明朝" w:cs="Times New Roman" w:hint="eastAsia"/>
          <w:sz w:val="20"/>
        </w:rPr>
        <w:t>１．５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D63E16">
        <w:rPr>
          <w:rFonts w:ascii="ＭＳ 明朝" w:eastAsia="ＭＳ 明朝" w:hAnsi="ＭＳ 明朝" w:cs="Times New Roman" w:hint="eastAsia"/>
          <w:sz w:val="20"/>
        </w:rPr>
        <w:t>５</w:t>
      </w:r>
      <w:r>
        <w:rPr>
          <w:rFonts w:ascii="ＭＳ 明朝" w:eastAsia="ＭＳ 明朝" w:hAnsi="ＭＳ 明朝" w:cs="Times New Roman" w:hint="eastAsia"/>
          <w:sz w:val="20"/>
        </w:rPr>
        <w:t>．</w:t>
      </w:r>
      <w:r w:rsidR="00D63E16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7C16B2">
        <w:rPr>
          <w:rFonts w:ascii="ＭＳ ゴシック" w:eastAsia="ＭＳ ゴシック" w:hAnsi="ＭＳ ゴシック" w:cs="Times New Roman" w:hint="eastAsia"/>
          <w:sz w:val="20"/>
        </w:rPr>
        <w:t>226806</w:t>
      </w:r>
    </w:p>
    <w:p w14:paraId="34D8529C" w14:textId="5B1FCEEC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D52FA9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6D5584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D63E16">
        <w:rPr>
          <w:rFonts w:ascii="ＭＳ 明朝" w:eastAsia="ＭＳ 明朝" w:hAnsi="ＭＳ 明朝" w:cs="Times New Roman" w:hint="eastAsia"/>
          <w:sz w:val="20"/>
        </w:rPr>
        <w:t>１１，０００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D63E16">
        <w:rPr>
          <w:rFonts w:ascii="ＭＳ 明朝" w:eastAsia="ＭＳ 明朝" w:hAnsi="ＭＳ 明朝" w:cs="Times New Roman" w:hint="eastAsia"/>
          <w:sz w:val="20"/>
        </w:rPr>
        <w:t>５，５００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948"/>
        <w:gridCol w:w="5557"/>
      </w:tblGrid>
      <w:tr w:rsidR="007C417E" w14:paraId="3E0D23D2" w14:textId="77777777" w:rsidTr="0094358B">
        <w:tc>
          <w:tcPr>
            <w:tcW w:w="1134" w:type="dxa"/>
          </w:tcPr>
          <w:p w14:paraId="368D3B2E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2948" w:type="dxa"/>
          </w:tcPr>
          <w:p w14:paraId="63241B91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5557" w:type="dxa"/>
          </w:tcPr>
          <w:p w14:paraId="7B426AEE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7C417E" w14:paraId="22ECB989" w14:textId="77777777" w:rsidTr="00DE3F61">
        <w:tc>
          <w:tcPr>
            <w:tcW w:w="1134" w:type="dxa"/>
            <w:vAlign w:val="center"/>
          </w:tcPr>
          <w:p w14:paraId="192416C5" w14:textId="77777777" w:rsidR="007C417E" w:rsidRDefault="00D51924" w:rsidP="00DE3F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14:paraId="188A3120" w14:textId="77777777" w:rsidR="00D51924" w:rsidRDefault="00D51924" w:rsidP="00DE3F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088B5CE3" w14:textId="77777777" w:rsidR="00D51924" w:rsidRDefault="00D51924" w:rsidP="00DE3F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2948" w:type="dxa"/>
          </w:tcPr>
          <w:p w14:paraId="65773625" w14:textId="1053DB25" w:rsidR="007C417E" w:rsidRDefault="00D63E16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原田</w:t>
            </w:r>
            <w:r w:rsidR="00D5192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栄作</w:t>
            </w:r>
            <w:r w:rsidR="002F4E92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14:paraId="288E3588" w14:textId="7619CE8A" w:rsidR="00D51924" w:rsidRDefault="0094358B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熊本機能</w:t>
            </w:r>
            <w:r w:rsidR="00DE3F61">
              <w:rPr>
                <w:rFonts w:ascii="ＭＳ 明朝" w:eastAsia="ＭＳ 明朝" w:hAnsi="ＭＳ 明朝" w:hint="eastAsia"/>
                <w:sz w:val="20"/>
              </w:rPr>
              <w:t>病院</w:t>
            </w:r>
            <w:r>
              <w:rPr>
                <w:rFonts w:ascii="ＭＳ 明朝" w:eastAsia="ＭＳ 明朝" w:hAnsi="ＭＳ 明朝" w:hint="eastAsia"/>
                <w:sz w:val="20"/>
              </w:rPr>
              <w:t>循環器内科・熊本加齢医学研究所</w:t>
            </w:r>
          </w:p>
        </w:tc>
        <w:tc>
          <w:tcPr>
            <w:tcW w:w="5557" w:type="dxa"/>
          </w:tcPr>
          <w:p w14:paraId="72A85894" w14:textId="77777777" w:rsidR="007C417E" w:rsidRDefault="00D51924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講義２単位</w:t>
            </w:r>
          </w:p>
          <w:p w14:paraId="573C860B" w14:textId="110A50AF" w:rsidR="00D63E16" w:rsidRPr="00D63E16" w:rsidRDefault="00D63E16" w:rsidP="00D63E16">
            <w:pPr>
              <w:snapToGrid w:val="0"/>
              <w:spacing w:line="240" w:lineRule="atLeas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D63E1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高血圧</w:t>
            </w:r>
            <w:r w:rsidR="00BB5AEC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患者に対する</w:t>
            </w:r>
            <w:r w:rsidRPr="00D63E1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運動</w:t>
            </w:r>
            <w:r w:rsidR="00BB5AEC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の</w:t>
            </w:r>
            <w:r w:rsidRPr="00D63E1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必要</w:t>
            </w:r>
            <w:r w:rsidR="00BB5AEC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性</w:t>
            </w:r>
          </w:p>
          <w:p w14:paraId="3F5B0C1E" w14:textId="181668A4" w:rsidR="00D51924" w:rsidRDefault="00D63E16" w:rsidP="0094358B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D63E1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・高血圧のメカニズム</w:t>
            </w:r>
            <w:r w:rsidR="0094358B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D63E1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・高血圧の運動効果　等</w:t>
            </w:r>
          </w:p>
        </w:tc>
      </w:tr>
      <w:tr w:rsidR="00DE3F61" w14:paraId="1FE9AB8B" w14:textId="77777777" w:rsidTr="00DE3F61">
        <w:tc>
          <w:tcPr>
            <w:tcW w:w="1134" w:type="dxa"/>
            <w:vAlign w:val="center"/>
          </w:tcPr>
          <w:p w14:paraId="6E96800D" w14:textId="77777777" w:rsidR="00DE3F61" w:rsidRDefault="00DE3F61" w:rsidP="00DE3F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14:paraId="1EBB7746" w14:textId="77777777" w:rsidR="00DE3F61" w:rsidRDefault="00DE3F61" w:rsidP="00DE3F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18DB7859" w14:textId="01AB8EC6" w:rsidR="00DE3F61" w:rsidRDefault="00DE3F61" w:rsidP="00DE3F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14：30</w:t>
            </w:r>
          </w:p>
        </w:tc>
        <w:tc>
          <w:tcPr>
            <w:tcW w:w="2948" w:type="dxa"/>
            <w:vMerge w:val="restart"/>
            <w:vAlign w:val="center"/>
          </w:tcPr>
          <w:p w14:paraId="36A49F7C" w14:textId="30FCC9A3" w:rsidR="00DE3F61" w:rsidRDefault="00DE3F61" w:rsidP="00DE3F6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山下　亮　先生</w:t>
            </w:r>
          </w:p>
          <w:p w14:paraId="327798CB" w14:textId="1D3629CD" w:rsidR="00DE3F61" w:rsidRDefault="00DE3F61" w:rsidP="00DE3F6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熊本健康・体力づくりセンター</w:t>
            </w:r>
          </w:p>
        </w:tc>
        <w:tc>
          <w:tcPr>
            <w:tcW w:w="5557" w:type="dxa"/>
          </w:tcPr>
          <w:p w14:paraId="312D665C" w14:textId="22F993F8" w:rsidR="00DE3F61" w:rsidRDefault="00DE3F61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講義１．５単位</w:t>
            </w:r>
          </w:p>
          <w:p w14:paraId="3CEF3A7D" w14:textId="77777777" w:rsidR="00DE3F61" w:rsidRPr="00D63E16" w:rsidRDefault="00DE3F61" w:rsidP="00D63E16">
            <w:pPr>
              <w:snapToGrid w:val="0"/>
              <w:spacing w:line="240" w:lineRule="atLeas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D63E1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医学検査結果からみる、高血圧の運動プログラムの立て方</w:t>
            </w:r>
          </w:p>
          <w:p w14:paraId="40A3A06E" w14:textId="77777777" w:rsidR="00DE3F61" w:rsidRPr="00D63E16" w:rsidRDefault="00DE3F61" w:rsidP="00D63E16">
            <w:pPr>
              <w:snapToGrid w:val="0"/>
              <w:spacing w:line="240" w:lineRule="atLeas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D63E1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・運動プログラム立案のための医学検査の見方</w:t>
            </w:r>
          </w:p>
          <w:p w14:paraId="35BC9D42" w14:textId="21750FFE" w:rsidR="00DE3F61" w:rsidRDefault="00DE3F61" w:rsidP="00D63E16">
            <w:pPr>
              <w:rPr>
                <w:rFonts w:ascii="ＭＳ 明朝" w:eastAsia="ＭＳ 明朝" w:hAnsi="ＭＳ 明朝"/>
                <w:sz w:val="20"/>
              </w:rPr>
            </w:pPr>
            <w:r w:rsidRPr="0094358B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・高血圧の運動処方の方法</w:t>
            </w:r>
          </w:p>
        </w:tc>
      </w:tr>
      <w:tr w:rsidR="00DE3F61" w14:paraId="4584C3AD" w14:textId="77777777" w:rsidTr="00DE3F61">
        <w:tc>
          <w:tcPr>
            <w:tcW w:w="1134" w:type="dxa"/>
            <w:vAlign w:val="center"/>
          </w:tcPr>
          <w:p w14:paraId="6266C0AC" w14:textId="72F2DFD5" w:rsidR="00DE3F61" w:rsidRDefault="00DE3F61" w:rsidP="00DE3F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14：45</w:t>
            </w:r>
          </w:p>
          <w:p w14:paraId="1AFA63C6" w14:textId="77777777" w:rsidR="00DE3F61" w:rsidRDefault="00DE3F61" w:rsidP="00DE3F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12D25BE1" w14:textId="07F5143F" w:rsidR="00DE3F61" w:rsidRDefault="00DE3F61" w:rsidP="00DE3F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16：15</w:t>
            </w:r>
          </w:p>
        </w:tc>
        <w:tc>
          <w:tcPr>
            <w:tcW w:w="2948" w:type="dxa"/>
            <w:vMerge/>
          </w:tcPr>
          <w:p w14:paraId="10450A70" w14:textId="05DBAD2D" w:rsidR="00DE3F61" w:rsidRDefault="00DE3F61" w:rsidP="00D519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57" w:type="dxa"/>
          </w:tcPr>
          <w:p w14:paraId="43AE1B8A" w14:textId="1779E94A" w:rsidR="00DE3F61" w:rsidRDefault="00DE3F61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実習１．５単位</w:t>
            </w:r>
          </w:p>
          <w:p w14:paraId="1690D0EE" w14:textId="77777777" w:rsidR="00DE3F61" w:rsidRPr="0094358B" w:rsidRDefault="00DE3F61" w:rsidP="0094358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358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  <w:shd w:val="clear" w:color="auto" w:fill="FFFFFF"/>
              </w:rPr>
              <w:t>歩行寿命の延伸を目的とした身体にやさしい歩き方の指導方法</w:t>
            </w:r>
          </w:p>
          <w:p w14:paraId="4CABF26F" w14:textId="77777777" w:rsidR="00DE3F61" w:rsidRPr="0094358B" w:rsidRDefault="00DE3F61" w:rsidP="0094358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4358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・膝や腰に負担が少ない歩行測定</w:t>
            </w:r>
          </w:p>
          <w:p w14:paraId="09636776" w14:textId="4E88EACA" w:rsidR="00DE3F61" w:rsidRDefault="00DE3F61" w:rsidP="0094358B">
            <w:pPr>
              <w:rPr>
                <w:rFonts w:ascii="ＭＳ 明朝" w:eastAsia="ＭＳ 明朝" w:hAnsi="ＭＳ 明朝"/>
                <w:sz w:val="20"/>
              </w:rPr>
            </w:pPr>
            <w:r w:rsidRPr="0094358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・歩行寿命延伸を目指した歩き方</w:t>
            </w:r>
          </w:p>
        </w:tc>
      </w:tr>
    </w:tbl>
    <w:p w14:paraId="51E06312" w14:textId="11866D50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A7C4D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DE3F61">
        <w:rPr>
          <w:rFonts w:ascii="ＭＳ 明朝" w:eastAsia="ＭＳ 明朝" w:hAnsi="ＭＳ 明朝" w:cs="Times New Roman" w:hint="eastAsia"/>
          <w:sz w:val="20"/>
          <w:highlight w:val="yellow"/>
        </w:rPr>
        <w:t>１２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DE3F61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４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日（日）から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2845942A" w14:textId="1F135FAD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DE3F61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DE3F61">
        <w:rPr>
          <w:rFonts w:ascii="ＭＳ 明朝" w:eastAsia="ＭＳ 明朝" w:hAnsi="ＭＳ 明朝" w:cs="Times New Roman" w:hint="eastAsia"/>
          <w:sz w:val="20"/>
        </w:rPr>
        <w:t xml:space="preserve">　１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DE3F61">
        <w:rPr>
          <w:rFonts w:ascii="ＭＳ 明朝" w:eastAsia="ＭＳ 明朝" w:hAnsi="ＭＳ 明朝" w:cs="Times New Roman" w:hint="eastAsia"/>
          <w:sz w:val="20"/>
        </w:rPr>
        <w:t>２５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DE3F61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　　　※但し締切日前でも定員に達した時点で受付は終了となります。</w:t>
      </w:r>
    </w:p>
    <w:p w14:paraId="1051D4F2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E62F88B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25E5C1EB" w14:textId="55BA27E8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A7C4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DE3F61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DE3F61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94358B">
        <w:rPr>
          <w:rFonts w:ascii="ＭＳ 明朝" w:eastAsia="ＭＳ 明朝" w:hAnsi="ＭＳ 明朝" w:cs="Times New Roman" w:hint="eastAsia"/>
          <w:b/>
          <w:sz w:val="28"/>
          <w:szCs w:val="30"/>
        </w:rPr>
        <w:t>土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94358B">
        <w:rPr>
          <w:rFonts w:ascii="ＭＳ 明朝" w:eastAsia="ＭＳ 明朝" w:hAnsi="ＭＳ 明朝" w:cs="Times New Roman" w:hint="eastAsia"/>
          <w:b/>
          <w:sz w:val="28"/>
          <w:szCs w:val="30"/>
        </w:rPr>
        <w:t>熊本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14:paraId="7A4D0A8B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789A5CD8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54E8CF77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026BF1F5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022E02CC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3A2E07D5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12EF37F1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7E41C1E8" w14:textId="77777777"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3BB8EBAD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14:paraId="40361235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7565443B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48F7887D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5B3C0364" w14:textId="77777777"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14:paraId="285B0752" w14:textId="77777777"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14:paraId="47348F28" w14:textId="77777777"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14:paraId="4664DE7A" w14:textId="77777777"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6B7CC35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7421D794" w14:textId="77777777"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14:paraId="51585029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4408176D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057784F9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5534E5CD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6960BCCA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3F3790FC" w14:textId="77777777"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51C1FA33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19A84A86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683FC1E8" w14:textId="36CC83C2" w:rsidR="00B2483D" w:rsidRPr="00B2483D" w:rsidRDefault="00030C95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EDFB" wp14:editId="0F8D323A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9525" t="12065" r="952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9E270" id="Rectangle 2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70FEC934" w14:textId="77777777"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7979CD9E" w14:textId="25C1160D" w:rsidR="00B2483D" w:rsidRPr="00B2483D" w:rsidRDefault="00030C95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lastRenderedPageBreak/>
        <w:t>熊本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50D21ECF" w14:textId="11CD3E9F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A7C4D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DE3F61">
        <w:rPr>
          <w:rFonts w:ascii="ＭＳ 明朝" w:eastAsia="ＭＳ 明朝" w:hAnsi="ＭＳ 明朝" w:cs="Times New Roman" w:hint="eastAsia"/>
          <w:sz w:val="20"/>
          <w:highlight w:val="yellow"/>
        </w:rPr>
        <w:t>１２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DE3F61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４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DE3F61">
        <w:rPr>
          <w:rFonts w:ascii="ＭＳ 明朝" w:eastAsia="ＭＳ 明朝" w:hAnsi="ＭＳ 明朝" w:cs="Times New Roman" w:hint="eastAsia"/>
          <w:sz w:val="20"/>
          <w:highlight w:val="yellow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27F4C125" w14:textId="4BB016DD" w:rsidR="00B2483D" w:rsidRPr="00B2483D" w:rsidRDefault="00B2483D" w:rsidP="0094358B">
      <w:pPr>
        <w:spacing w:line="0" w:lineRule="atLeast"/>
        <w:ind w:left="5800" w:hangingChars="2900" w:hanging="58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DE3F61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DE3F61">
        <w:rPr>
          <w:rFonts w:ascii="ＭＳ 明朝" w:eastAsia="ＭＳ 明朝" w:hAnsi="ＭＳ 明朝" w:cs="Times New Roman" w:hint="eastAsia"/>
          <w:sz w:val="20"/>
        </w:rPr>
        <w:t xml:space="preserve">　１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DE3F61">
        <w:rPr>
          <w:rFonts w:ascii="ＭＳ 明朝" w:eastAsia="ＭＳ 明朝" w:hAnsi="ＭＳ 明朝" w:cs="Times New Roman" w:hint="eastAsia"/>
          <w:sz w:val="20"/>
        </w:rPr>
        <w:t>２</w:t>
      </w:r>
      <w:r w:rsidR="00CA7C4D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CA7C4D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　※但し締切日前でも定員に達した時点で受付は終了となります。</w:t>
      </w:r>
    </w:p>
    <w:p w14:paraId="73A26907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会申込書」にご記入の上、ＦＡＸ、郵送、メールにてお送りください。</w:t>
      </w:r>
    </w:p>
    <w:p w14:paraId="38A42169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0BA29A54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7807528B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p w14:paraId="4BF68A05" w14:textId="25F79389" w:rsidR="00B2483D" w:rsidRDefault="00B2483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5E3C158" w14:textId="77777777" w:rsidR="00DE3F61" w:rsidRPr="00B2483D" w:rsidRDefault="00DE3F61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4C19AE78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bookmarkStart w:id="0" w:name="_Hlk536545596"/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10470478" w14:textId="2D7D06E4" w:rsidR="00CA7C4D" w:rsidRDefault="00CA7C4D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07E1BF7" w14:textId="77777777" w:rsidR="00DE3F61" w:rsidRPr="0061224C" w:rsidRDefault="00DE3F61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F831F07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344A0232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164309EA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24E01001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 wp14:anchorId="26FB96CC" wp14:editId="1CD4E947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42D2C078" w14:textId="46AF9D09" w:rsidR="00CA7C4D" w:rsidRPr="0061224C" w:rsidRDefault="00030C95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6021D" wp14:editId="034344B6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4D7CB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117751D4" w14:textId="77777777" w:rsidR="00CA7C4D" w:rsidRDefault="00763B8D" w:rsidP="00CA7C4D">
                            <w:pPr>
                              <w:spacing w:line="0" w:lineRule="atLeast"/>
                            </w:pPr>
                            <w:hyperlink r:id="rId9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602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pt;margin-top:4.1pt;width:225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2524D7CB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117751D4" w14:textId="77777777" w:rsidR="00CA7C4D" w:rsidRDefault="007C16B2" w:rsidP="00CA7C4D">
                      <w:pPr>
                        <w:spacing w:line="0" w:lineRule="atLeast"/>
                      </w:pPr>
                      <w:hyperlink r:id="rId10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2A2E87B9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6198CA9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2D362209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10C489AA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5EE202CB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7456" behindDoc="0" locked="0" layoutInCell="1" allowOverlap="1" wp14:anchorId="148BEAA7" wp14:editId="56B5D385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5408" behindDoc="0" locked="0" layoutInCell="1" allowOverlap="1" wp14:anchorId="188080C4" wp14:editId="14D8A4D1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91FCE4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3E9F73D2" w14:textId="77777777" w:rsidR="00CA7C4D" w:rsidRPr="00F27E50" w:rsidRDefault="00763B8D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3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062B1396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D9B223B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0"/>
    <w:p w14:paraId="037D08E1" w14:textId="77777777" w:rsidR="00B2483D" w:rsidRPr="00B2483D" w:rsidRDefault="00E91DA9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6ECA523D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62C1D855" w14:textId="77777777" w:rsidR="00B2483D" w:rsidRPr="00B2483D" w:rsidRDefault="00B2483D" w:rsidP="00B2483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B2483D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AF22" w14:textId="77777777" w:rsidR="00EC11EA" w:rsidRDefault="00EC11EA" w:rsidP="00147882">
      <w:r>
        <w:separator/>
      </w:r>
    </w:p>
  </w:endnote>
  <w:endnote w:type="continuationSeparator" w:id="0">
    <w:p w14:paraId="696886D4" w14:textId="77777777" w:rsidR="00EC11EA" w:rsidRDefault="00EC11EA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AC52" w14:textId="77777777" w:rsidR="00EC11EA" w:rsidRDefault="00EC11EA" w:rsidP="00147882">
      <w:r>
        <w:separator/>
      </w:r>
    </w:p>
  </w:footnote>
  <w:footnote w:type="continuationSeparator" w:id="0">
    <w:p w14:paraId="0F3A265E" w14:textId="77777777" w:rsidR="00EC11EA" w:rsidRDefault="00EC11EA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1809999">
    <w:abstractNumId w:val="1"/>
  </w:num>
  <w:num w:numId="2" w16cid:durableId="1679766465">
    <w:abstractNumId w:val="2"/>
  </w:num>
  <w:num w:numId="3" w16cid:durableId="209508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30C95"/>
    <w:rsid w:val="00056E8F"/>
    <w:rsid w:val="0011282D"/>
    <w:rsid w:val="00147882"/>
    <w:rsid w:val="00163AEA"/>
    <w:rsid w:val="001833F8"/>
    <w:rsid w:val="002F4E92"/>
    <w:rsid w:val="003412B2"/>
    <w:rsid w:val="00347E45"/>
    <w:rsid w:val="003D4197"/>
    <w:rsid w:val="00433A8D"/>
    <w:rsid w:val="004855E5"/>
    <w:rsid w:val="005C642D"/>
    <w:rsid w:val="006D5584"/>
    <w:rsid w:val="007122F7"/>
    <w:rsid w:val="00763B8D"/>
    <w:rsid w:val="007766F4"/>
    <w:rsid w:val="007C16B2"/>
    <w:rsid w:val="007C417E"/>
    <w:rsid w:val="007C5B87"/>
    <w:rsid w:val="007F2CC0"/>
    <w:rsid w:val="008F3813"/>
    <w:rsid w:val="00913E51"/>
    <w:rsid w:val="0094358B"/>
    <w:rsid w:val="009754E4"/>
    <w:rsid w:val="009768ED"/>
    <w:rsid w:val="0098501D"/>
    <w:rsid w:val="00A14B7A"/>
    <w:rsid w:val="00AC3522"/>
    <w:rsid w:val="00AE16B5"/>
    <w:rsid w:val="00B235AF"/>
    <w:rsid w:val="00B2483D"/>
    <w:rsid w:val="00B82819"/>
    <w:rsid w:val="00BA55FC"/>
    <w:rsid w:val="00BB5AEC"/>
    <w:rsid w:val="00BF423D"/>
    <w:rsid w:val="00CA7C4D"/>
    <w:rsid w:val="00D03151"/>
    <w:rsid w:val="00D51924"/>
    <w:rsid w:val="00D52FA9"/>
    <w:rsid w:val="00D63E16"/>
    <w:rsid w:val="00DE3F61"/>
    <w:rsid w:val="00E02FA5"/>
    <w:rsid w:val="00E51C2D"/>
    <w:rsid w:val="00E65C1D"/>
    <w:rsid w:val="00E91DA9"/>
    <w:rsid w:val="00EC11EA"/>
    <w:rsid w:val="00EC14DE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F3442"/>
  <w15:docId w15:val="{22C78E3B-3596-4296-8DE2-5546151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E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fias.net/lec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cmejxD9oQyfJYHXh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hyperlink" Target="http://www.jafias.net/lecture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dc:description/>
  <cp:lastModifiedBy>mitsunaga</cp:lastModifiedBy>
  <cp:revision>2</cp:revision>
  <cp:lastPrinted>2019-02-08T05:04:00Z</cp:lastPrinted>
  <dcterms:created xsi:type="dcterms:W3CDTF">2022-11-29T01:46:00Z</dcterms:created>
  <dcterms:modified xsi:type="dcterms:W3CDTF">2022-11-29T01:46:00Z</dcterms:modified>
</cp:coreProperties>
</file>